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8489" w14:textId="77777777" w:rsidR="00BA7A3C" w:rsidRDefault="00BA7A3C" w:rsidP="009F09BE">
      <w:pPr>
        <w:widowControl w:val="0"/>
        <w:tabs>
          <w:tab w:val="center" w:pos="4680"/>
        </w:tabs>
        <w:autoSpaceDE w:val="0"/>
        <w:autoSpaceDN w:val="0"/>
        <w:adjustRightInd w:val="0"/>
        <w:jc w:val="center"/>
        <w:rPr>
          <w:rFonts w:ascii="Times New Roman" w:eastAsia="Times New Roman" w:hAnsi="Times New Roman" w:cs="Times New Roman"/>
          <w:b/>
          <w:bCs/>
          <w:color w:val="4F6228" w:themeColor="accent3" w:themeShade="80"/>
          <w:sz w:val="48"/>
          <w:szCs w:val="48"/>
        </w:rPr>
      </w:pPr>
      <w:bookmarkStart w:id="0" w:name="_GoBack"/>
      <w:bookmarkEnd w:id="0"/>
    </w:p>
    <w:p w14:paraId="7D05E19F" w14:textId="77777777" w:rsidR="00BA7A3C" w:rsidRDefault="00BA7A3C" w:rsidP="009F09BE">
      <w:pPr>
        <w:widowControl w:val="0"/>
        <w:tabs>
          <w:tab w:val="center" w:pos="4680"/>
        </w:tabs>
        <w:autoSpaceDE w:val="0"/>
        <w:autoSpaceDN w:val="0"/>
        <w:adjustRightInd w:val="0"/>
        <w:jc w:val="center"/>
        <w:rPr>
          <w:rFonts w:ascii="Times New Roman" w:eastAsia="Times New Roman" w:hAnsi="Times New Roman" w:cs="Times New Roman"/>
          <w:b/>
          <w:bCs/>
          <w:color w:val="4F6228" w:themeColor="accent3" w:themeShade="80"/>
          <w:sz w:val="48"/>
          <w:szCs w:val="48"/>
        </w:rPr>
      </w:pPr>
    </w:p>
    <w:p w14:paraId="279C71A2" w14:textId="52575FDF" w:rsidR="00BD62D2" w:rsidRPr="0060247B" w:rsidRDefault="004F6A73" w:rsidP="00DF3C54">
      <w:pPr>
        <w:widowControl w:val="0"/>
        <w:tabs>
          <w:tab w:val="center" w:pos="4680"/>
        </w:tabs>
        <w:autoSpaceDE w:val="0"/>
        <w:autoSpaceDN w:val="0"/>
        <w:adjustRightInd w:val="0"/>
        <w:jc w:val="center"/>
        <w:rPr>
          <w:rFonts w:ascii="Times New Roman" w:eastAsia="Times New Roman" w:hAnsi="Times New Roman" w:cs="Times New Roman"/>
          <w:color w:val="4F6228" w:themeColor="accent3" w:themeShade="80"/>
          <w:sz w:val="48"/>
          <w:szCs w:val="48"/>
        </w:rPr>
      </w:pPr>
      <w:r w:rsidRPr="0060247B">
        <w:rPr>
          <w:rFonts w:ascii="Times New Roman" w:eastAsia="Times New Roman" w:hAnsi="Times New Roman" w:cs="Times New Roman"/>
          <w:b/>
          <w:bCs/>
          <w:color w:val="4F6228" w:themeColor="accent3" w:themeShade="80"/>
          <w:sz w:val="48"/>
          <w:szCs w:val="48"/>
        </w:rPr>
        <w:t xml:space="preserve">PUBLIC </w:t>
      </w:r>
      <w:r w:rsidR="00BD62D2" w:rsidRPr="0060247B">
        <w:rPr>
          <w:rFonts w:ascii="Times New Roman" w:eastAsia="Times New Roman" w:hAnsi="Times New Roman" w:cs="Times New Roman"/>
          <w:b/>
          <w:bCs/>
          <w:color w:val="4F6228" w:themeColor="accent3" w:themeShade="80"/>
          <w:sz w:val="48"/>
          <w:szCs w:val="48"/>
        </w:rPr>
        <w:t>NOTICE OF MEETING</w:t>
      </w:r>
    </w:p>
    <w:p w14:paraId="37C02C7E" w14:textId="77777777" w:rsidR="00BD62D2" w:rsidRPr="00D76313" w:rsidRDefault="00BD62D2" w:rsidP="009F09BE">
      <w:pPr>
        <w:widowControl w:val="0"/>
        <w:autoSpaceDE w:val="0"/>
        <w:autoSpaceDN w:val="0"/>
        <w:adjustRightInd w:val="0"/>
        <w:jc w:val="center"/>
        <w:rPr>
          <w:rFonts w:ascii="Times New Roman" w:eastAsia="Times New Roman" w:hAnsi="Times New Roman" w:cs="Times New Roman"/>
          <w:color w:val="4F6228" w:themeColor="accent3" w:themeShade="80"/>
          <w:sz w:val="36"/>
          <w:szCs w:val="36"/>
        </w:rPr>
      </w:pPr>
    </w:p>
    <w:p w14:paraId="5AB77B7C" w14:textId="7F2D4F68" w:rsidR="00BD62D2" w:rsidRPr="00D76313" w:rsidRDefault="00086C79" w:rsidP="009F09BE">
      <w:pPr>
        <w:widowControl w:val="0"/>
        <w:autoSpaceDE w:val="0"/>
        <w:autoSpaceDN w:val="0"/>
        <w:adjustRightInd w:val="0"/>
        <w:spacing w:line="96" w:lineRule="exact"/>
        <w:jc w:val="center"/>
        <w:rPr>
          <w:rFonts w:ascii="Times New Roman" w:eastAsia="Times New Roman" w:hAnsi="Times New Roman" w:cs="Times New Roman"/>
          <w:color w:val="4F6228" w:themeColor="accent3" w:themeShade="80"/>
          <w:sz w:val="36"/>
          <w:szCs w:val="36"/>
        </w:rPr>
      </w:pPr>
      <w:r w:rsidRPr="00D76313">
        <w:rPr>
          <w:rFonts w:ascii="Times New Roman" w:eastAsia="Times New Roman" w:hAnsi="Times New Roman" w:cs="Times New Roman"/>
          <w:noProof/>
          <w:color w:val="4F6228" w:themeColor="accent3" w:themeShade="80"/>
          <w:sz w:val="36"/>
          <w:szCs w:val="36"/>
        </w:rPr>
        <mc:AlternateContent>
          <mc:Choice Requires="wps">
            <w:drawing>
              <wp:anchor distT="0" distB="0" distL="114300" distR="114300" simplePos="0" relativeHeight="251657728" behindDoc="1" locked="1" layoutInCell="0" allowOverlap="1" wp14:anchorId="345EAF38" wp14:editId="2F74D767">
                <wp:simplePos x="0" y="0"/>
                <wp:positionH relativeFrom="page">
                  <wp:posOffset>914400</wp:posOffset>
                </wp:positionH>
                <wp:positionV relativeFrom="paragraph">
                  <wp:posOffset>0</wp:posOffset>
                </wp:positionV>
                <wp:extent cx="5943600" cy="609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61F8BEB" id="Rectangle 1" o:spid="_x0000_s1026" style="position:absolute;margin-left:1in;margin-top:0;width:468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8YZ5g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IU&#10;coeRJA2k6COIRuRGMBQ7ebrW5OD11D5qR9C0D6r8apBUixq82Exr1dWMUADl/cOrC84wcBWtu3eK&#10;QnSytcorta904wKCBmjvE3I4J4TtLSphc5Qlw3EEeSvhbBxlY5+wkOSny6029g1TDXKLAmuA7oOT&#10;3YOxAB5cTy4evBKcrrgQ3tCb9UJotCOuNvzP8YUr5tJNSOcslbvWH/c7zFdX/wzJATEsnafD7jP/&#10;I4sHSTQfZMFqPEmDZJWMgiyNJkEUZ3OgkmTJ/eqngxsnec0pZfKBS3aqwjh5WZaP/dDXj69D1Dkh&#10;PcVLIuZlfBtuoSMFbwo8OYtCcpfipaSgAMkt4aJfh9fYvXogwLUOs9UoSpPhJEjT0TBIhssomE9W&#10;i2C2iMfjdDlfzJfxtQ5Lr635dyk8kFOinKG2wO6pph2i3FXMcJQNoPIph5kwSHu+iIgNDLPSaoy0&#10;sl+4rX0nnlW9FHISuf+xcM7ReyGeH77Q6cjtWSoouFP1+N5x7dK33VrRA7QOYHBPuzELi1rp7xh1&#10;MLIKbL5tiWYYibcS2i+Lk8TNOG8ko3QAhr48WV+eEFlCqAJbjPrlwvZzcdtqvqnhpdjXkFQzaNmK&#10;+3Zy7dyjAvzOgLHkmRxHqJt7l7b3eh70018A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0T8YZ5gIAADAGAAAOAAAAAAAAAAAA&#10;AAAAAC4CAABkcnMvZTJvRG9jLnhtbFBLAQItABQABgAIAAAAIQCi0Bl92gAAAAcBAAAPAAAAAAAA&#10;AAAAAAAAAEAFAABkcnMvZG93bnJldi54bWxQSwUGAAAAAAQABADzAAAARwYAAAAA&#10;" o:allowincell="f" fillcolor="black" stroked="f" strokeweight="0">
                <w10:wrap anchorx="page"/>
                <w10:anchorlock/>
              </v:rect>
            </w:pict>
          </mc:Fallback>
        </mc:AlternateContent>
      </w:r>
    </w:p>
    <w:p w14:paraId="4C092B99" w14:textId="77777777" w:rsidR="00910F08" w:rsidRPr="00D76313" w:rsidRDefault="00910F08" w:rsidP="00DF3C54">
      <w:pPr>
        <w:widowControl w:val="0"/>
        <w:autoSpaceDE w:val="0"/>
        <w:autoSpaceDN w:val="0"/>
        <w:adjustRightInd w:val="0"/>
        <w:rPr>
          <w:rFonts w:ascii="Times New Roman" w:eastAsia="Times New Roman" w:hAnsi="Times New Roman" w:cs="Times New Roman"/>
          <w:color w:val="4F6228" w:themeColor="accent3" w:themeShade="80"/>
          <w:sz w:val="36"/>
          <w:szCs w:val="36"/>
        </w:rPr>
      </w:pPr>
    </w:p>
    <w:p w14:paraId="73B46E22" w14:textId="071F7928" w:rsidR="00BA4B67" w:rsidRPr="005E6E7D" w:rsidRDefault="00910F08" w:rsidP="00DF3C54">
      <w:pPr>
        <w:widowControl w:val="0"/>
        <w:autoSpaceDE w:val="0"/>
        <w:autoSpaceDN w:val="0"/>
        <w:adjustRightInd w:val="0"/>
        <w:jc w:val="center"/>
        <w:rPr>
          <w:rFonts w:ascii="Times New Roman" w:eastAsia="Times New Roman" w:hAnsi="Times New Roman" w:cs="Times New Roman"/>
          <w:b/>
          <w:color w:val="4F6228" w:themeColor="accent3" w:themeShade="80"/>
          <w:sz w:val="36"/>
          <w:szCs w:val="36"/>
        </w:rPr>
      </w:pPr>
      <w:r w:rsidRPr="005E6E7D">
        <w:rPr>
          <w:rFonts w:ascii="Times New Roman" w:eastAsia="Times New Roman" w:hAnsi="Times New Roman" w:cs="Times New Roman"/>
          <w:b/>
          <w:color w:val="4F6228" w:themeColor="accent3" w:themeShade="80"/>
          <w:sz w:val="36"/>
          <w:szCs w:val="36"/>
        </w:rPr>
        <w:t xml:space="preserve">The next </w:t>
      </w:r>
      <w:r w:rsidR="00BA7A3C" w:rsidRPr="005E6E7D">
        <w:rPr>
          <w:rFonts w:ascii="Times New Roman" w:eastAsia="Times New Roman" w:hAnsi="Times New Roman" w:cs="Times New Roman"/>
          <w:b/>
          <w:color w:val="4F6228" w:themeColor="accent3" w:themeShade="80"/>
          <w:sz w:val="36"/>
          <w:szCs w:val="36"/>
        </w:rPr>
        <w:t xml:space="preserve">regular </w:t>
      </w:r>
      <w:r w:rsidRPr="005E6E7D">
        <w:rPr>
          <w:rFonts w:ascii="Times New Roman" w:eastAsia="Times New Roman" w:hAnsi="Times New Roman" w:cs="Times New Roman"/>
          <w:b/>
          <w:color w:val="4F6228" w:themeColor="accent3" w:themeShade="80"/>
          <w:sz w:val="36"/>
          <w:szCs w:val="36"/>
        </w:rPr>
        <w:t>meeting of the</w:t>
      </w:r>
    </w:p>
    <w:p w14:paraId="3A829707" w14:textId="0E553E0C" w:rsidR="009F09BE" w:rsidRPr="005E6E7D" w:rsidRDefault="00161CA5" w:rsidP="00DF3C54">
      <w:pPr>
        <w:widowControl w:val="0"/>
        <w:autoSpaceDE w:val="0"/>
        <w:autoSpaceDN w:val="0"/>
        <w:adjustRightInd w:val="0"/>
        <w:jc w:val="center"/>
        <w:rPr>
          <w:rFonts w:ascii="Times New Roman" w:eastAsia="Times New Roman" w:hAnsi="Times New Roman" w:cs="Times New Roman"/>
          <w:b/>
          <w:color w:val="4F6228" w:themeColor="accent3" w:themeShade="80"/>
          <w:sz w:val="36"/>
          <w:szCs w:val="36"/>
        </w:rPr>
      </w:pPr>
      <w:r w:rsidRPr="005E6E7D">
        <w:rPr>
          <w:rFonts w:ascii="Times New Roman" w:eastAsia="Times New Roman" w:hAnsi="Times New Roman" w:cs="Times New Roman"/>
          <w:b/>
          <w:color w:val="4F6228" w:themeColor="accent3" w:themeShade="80"/>
          <w:sz w:val="36"/>
          <w:szCs w:val="36"/>
        </w:rPr>
        <w:t xml:space="preserve">Acadiana </w:t>
      </w:r>
      <w:r w:rsidR="00910F08" w:rsidRPr="005E6E7D">
        <w:rPr>
          <w:rFonts w:ascii="Times New Roman" w:eastAsia="Times New Roman" w:hAnsi="Times New Roman" w:cs="Times New Roman"/>
          <w:b/>
          <w:color w:val="4F6228" w:themeColor="accent3" w:themeShade="80"/>
          <w:sz w:val="36"/>
          <w:szCs w:val="36"/>
        </w:rPr>
        <w:t xml:space="preserve">Regional Advisory Council </w:t>
      </w:r>
      <w:r w:rsidR="005875EA" w:rsidRPr="005E6E7D">
        <w:rPr>
          <w:rFonts w:ascii="Times New Roman" w:eastAsia="Times New Roman" w:hAnsi="Times New Roman" w:cs="Times New Roman"/>
          <w:b/>
          <w:color w:val="4F6228" w:themeColor="accent3" w:themeShade="80"/>
          <w:sz w:val="36"/>
          <w:szCs w:val="36"/>
        </w:rPr>
        <w:t>(ARAC)</w:t>
      </w:r>
    </w:p>
    <w:p w14:paraId="16DA6779" w14:textId="57930818" w:rsidR="00BD62D2" w:rsidRPr="005E6E7D" w:rsidRDefault="00910F08" w:rsidP="00DF3C54">
      <w:pPr>
        <w:widowControl w:val="0"/>
        <w:autoSpaceDE w:val="0"/>
        <w:autoSpaceDN w:val="0"/>
        <w:adjustRightInd w:val="0"/>
        <w:jc w:val="center"/>
        <w:rPr>
          <w:rFonts w:ascii="Times New Roman" w:eastAsia="Times New Roman" w:hAnsi="Times New Roman" w:cs="Times New Roman"/>
          <w:b/>
          <w:color w:val="4F6228" w:themeColor="accent3" w:themeShade="80"/>
          <w:sz w:val="36"/>
          <w:szCs w:val="36"/>
        </w:rPr>
      </w:pPr>
      <w:r w:rsidRPr="005E6E7D">
        <w:rPr>
          <w:rFonts w:ascii="Times New Roman" w:eastAsia="Times New Roman" w:hAnsi="Times New Roman" w:cs="Times New Roman"/>
          <w:b/>
          <w:color w:val="4F6228" w:themeColor="accent3" w:themeShade="80"/>
          <w:sz w:val="36"/>
          <w:szCs w:val="36"/>
        </w:rPr>
        <w:t xml:space="preserve">is </w:t>
      </w:r>
      <w:r w:rsidR="00BD62D2" w:rsidRPr="005E6E7D">
        <w:rPr>
          <w:rFonts w:ascii="Times New Roman" w:eastAsia="Times New Roman" w:hAnsi="Times New Roman" w:cs="Times New Roman"/>
          <w:b/>
          <w:color w:val="4F6228" w:themeColor="accent3" w:themeShade="80"/>
          <w:sz w:val="36"/>
          <w:szCs w:val="36"/>
        </w:rPr>
        <w:t xml:space="preserve">scheduled </w:t>
      </w:r>
      <w:r w:rsidR="0088170C" w:rsidRPr="005E6E7D">
        <w:rPr>
          <w:rFonts w:ascii="Times New Roman" w:eastAsia="Times New Roman" w:hAnsi="Times New Roman" w:cs="Times New Roman"/>
          <w:b/>
          <w:color w:val="4F6228" w:themeColor="accent3" w:themeShade="80"/>
          <w:sz w:val="36"/>
          <w:szCs w:val="36"/>
        </w:rPr>
        <w:t>for</w:t>
      </w:r>
      <w:r w:rsidR="00BD62D2" w:rsidRPr="005E6E7D">
        <w:rPr>
          <w:rFonts w:ascii="Times New Roman" w:eastAsia="Times New Roman" w:hAnsi="Times New Roman" w:cs="Times New Roman"/>
          <w:b/>
          <w:color w:val="4F6228" w:themeColor="accent3" w:themeShade="80"/>
          <w:sz w:val="36"/>
          <w:szCs w:val="36"/>
        </w:rPr>
        <w:t>:</w:t>
      </w:r>
    </w:p>
    <w:p w14:paraId="53C04D18" w14:textId="77777777" w:rsidR="00BD62D2" w:rsidRPr="005E6E7D" w:rsidRDefault="00BD62D2" w:rsidP="00DF3C54">
      <w:pPr>
        <w:widowControl w:val="0"/>
        <w:autoSpaceDE w:val="0"/>
        <w:autoSpaceDN w:val="0"/>
        <w:adjustRightInd w:val="0"/>
        <w:jc w:val="center"/>
        <w:rPr>
          <w:rFonts w:ascii="Times New Roman" w:eastAsia="Times New Roman" w:hAnsi="Times New Roman" w:cs="Times New Roman"/>
          <w:b/>
          <w:color w:val="4F6228" w:themeColor="accent3" w:themeShade="80"/>
          <w:sz w:val="36"/>
          <w:szCs w:val="36"/>
        </w:rPr>
      </w:pPr>
    </w:p>
    <w:p w14:paraId="5684C541" w14:textId="473B8C2A" w:rsidR="005875EA" w:rsidRPr="005E6E7D" w:rsidRDefault="005875EA"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sidRPr="005E6E7D">
        <w:rPr>
          <w:rFonts w:ascii="Times New Roman" w:eastAsia="Times New Roman" w:hAnsi="Times New Roman" w:cs="Times New Roman"/>
          <w:b/>
          <w:color w:val="4F6228" w:themeColor="accent3" w:themeShade="80"/>
          <w:sz w:val="36"/>
          <w:szCs w:val="36"/>
        </w:rPr>
        <w:t xml:space="preserve">Friday, </w:t>
      </w:r>
      <w:r w:rsidR="0061721A">
        <w:rPr>
          <w:rFonts w:ascii="Times New Roman" w:eastAsia="Times New Roman" w:hAnsi="Times New Roman" w:cs="Times New Roman"/>
          <w:b/>
          <w:color w:val="4F6228" w:themeColor="accent3" w:themeShade="80"/>
          <w:sz w:val="36"/>
          <w:szCs w:val="36"/>
        </w:rPr>
        <w:t>May 22</w:t>
      </w:r>
      <w:r w:rsidR="00330A6A" w:rsidRPr="005E6E7D">
        <w:rPr>
          <w:rFonts w:ascii="Times New Roman" w:eastAsia="Times New Roman" w:hAnsi="Times New Roman" w:cs="Times New Roman"/>
          <w:b/>
          <w:color w:val="4F6228" w:themeColor="accent3" w:themeShade="80"/>
          <w:sz w:val="36"/>
          <w:szCs w:val="36"/>
        </w:rPr>
        <w:t xml:space="preserve">, 2026 </w:t>
      </w:r>
      <w:r w:rsidR="00330A6A" w:rsidRPr="005E6E7D">
        <w:rPr>
          <w:rFonts w:ascii="Times New (W1)" w:eastAsia="Times New Roman" w:hAnsi="Times New (W1)" w:cs="Times New Roman"/>
          <w:b/>
          <w:bCs/>
          <w:color w:val="4F6228" w:themeColor="accent3" w:themeShade="80"/>
          <w:sz w:val="36"/>
          <w:szCs w:val="36"/>
        </w:rPr>
        <w:t>-</w:t>
      </w:r>
      <w:r w:rsidR="00A83121" w:rsidRPr="005E6E7D">
        <w:rPr>
          <w:rFonts w:ascii="Times New (W1)" w:eastAsia="Times New Roman" w:hAnsi="Times New (W1)" w:cs="Times New Roman"/>
          <w:b/>
          <w:bCs/>
          <w:color w:val="4F6228" w:themeColor="accent3" w:themeShade="80"/>
          <w:sz w:val="36"/>
          <w:szCs w:val="36"/>
        </w:rPr>
        <w:t xml:space="preserve"> </w:t>
      </w:r>
      <w:r w:rsidRPr="005E6E7D">
        <w:rPr>
          <w:rFonts w:ascii="Times New (W1)" w:eastAsia="Times New Roman" w:hAnsi="Times New (W1)" w:cs="Times New Roman"/>
          <w:b/>
          <w:bCs/>
          <w:color w:val="4F6228" w:themeColor="accent3" w:themeShade="80"/>
          <w:sz w:val="36"/>
          <w:szCs w:val="36"/>
        </w:rPr>
        <w:t>12:00 PM</w:t>
      </w:r>
      <w:r w:rsidR="00330A6A" w:rsidRPr="005E6E7D">
        <w:rPr>
          <w:rFonts w:ascii="Times New (W1)" w:eastAsia="Times New Roman" w:hAnsi="Times New (W1)" w:cs="Times New Roman"/>
          <w:b/>
          <w:bCs/>
          <w:color w:val="4F6228" w:themeColor="accent3" w:themeShade="80"/>
          <w:sz w:val="36"/>
          <w:szCs w:val="36"/>
        </w:rPr>
        <w:t xml:space="preserve"> – 1:00 PM</w:t>
      </w:r>
    </w:p>
    <w:p w14:paraId="3E9029A7" w14:textId="55793F15" w:rsidR="005875EA" w:rsidRPr="005E6E7D" w:rsidRDefault="005875EA"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sidRPr="005E6E7D">
        <w:rPr>
          <w:rFonts w:ascii="Times New (W1)" w:eastAsia="Times New Roman" w:hAnsi="Times New (W1)" w:cs="Times New Roman"/>
          <w:b/>
          <w:bCs/>
          <w:color w:val="4F6228" w:themeColor="accent3" w:themeShade="80"/>
          <w:sz w:val="36"/>
          <w:szCs w:val="36"/>
        </w:rPr>
        <w:t xml:space="preserve">in Auditorium # </w:t>
      </w:r>
      <w:r w:rsidR="001D7118" w:rsidRPr="005E6E7D">
        <w:rPr>
          <w:rFonts w:ascii="Times New (W1)" w:eastAsia="Times New Roman" w:hAnsi="Times New (W1)" w:cs="Times New Roman"/>
          <w:b/>
          <w:bCs/>
          <w:color w:val="4F6228" w:themeColor="accent3" w:themeShade="80"/>
          <w:sz w:val="36"/>
          <w:szCs w:val="36"/>
        </w:rPr>
        <w:t>4</w:t>
      </w:r>
    </w:p>
    <w:p w14:paraId="5E38A5B1" w14:textId="3EAA6EDD" w:rsidR="00071307" w:rsidRPr="005E6E7D" w:rsidRDefault="0088170C"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sidRPr="005E6E7D">
        <w:rPr>
          <w:rFonts w:ascii="Times New (W1)" w:eastAsia="Times New Roman" w:hAnsi="Times New (W1)" w:cs="Times New Roman"/>
          <w:b/>
          <w:bCs/>
          <w:color w:val="4F6228" w:themeColor="accent3" w:themeShade="80"/>
          <w:sz w:val="36"/>
          <w:szCs w:val="36"/>
        </w:rPr>
        <w:t>at</w:t>
      </w:r>
    </w:p>
    <w:p w14:paraId="5E27953F" w14:textId="1254E7B9" w:rsidR="000A5561" w:rsidRPr="005E6E7D" w:rsidRDefault="00071307"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sidRPr="005E6E7D">
        <w:rPr>
          <w:rFonts w:ascii="Times New (W1)" w:eastAsia="Times New Roman" w:hAnsi="Times New (W1)" w:cs="Times New Roman"/>
          <w:b/>
          <w:bCs/>
          <w:color w:val="4F6228" w:themeColor="accent3" w:themeShade="80"/>
          <w:sz w:val="36"/>
          <w:szCs w:val="36"/>
        </w:rPr>
        <w:t>Acadiana Area Human Services District</w:t>
      </w:r>
    </w:p>
    <w:p w14:paraId="786A2279" w14:textId="5160F9CE" w:rsidR="000A5561" w:rsidRPr="005E6E7D" w:rsidRDefault="000A5561"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sidRPr="005E6E7D">
        <w:rPr>
          <w:rFonts w:ascii="Times New (W1)" w:eastAsia="Times New Roman" w:hAnsi="Times New (W1)" w:cs="Times New Roman"/>
          <w:b/>
          <w:bCs/>
          <w:color w:val="4F6228" w:themeColor="accent3" w:themeShade="80"/>
          <w:sz w:val="36"/>
          <w:szCs w:val="36"/>
        </w:rPr>
        <w:t>302 Dulles Drive</w:t>
      </w:r>
    </w:p>
    <w:p w14:paraId="0BDC2A55" w14:textId="518B5231" w:rsidR="000A5561" w:rsidRPr="005E6E7D" w:rsidRDefault="000A5561"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sidRPr="005E6E7D">
        <w:rPr>
          <w:rFonts w:ascii="Times New (W1)" w:eastAsia="Times New Roman" w:hAnsi="Times New (W1)" w:cs="Times New Roman"/>
          <w:b/>
          <w:bCs/>
          <w:color w:val="4F6228" w:themeColor="accent3" w:themeShade="80"/>
          <w:sz w:val="36"/>
          <w:szCs w:val="36"/>
        </w:rPr>
        <w:t>Lafayette, LA 70506</w:t>
      </w:r>
    </w:p>
    <w:p w14:paraId="67B95ABB" w14:textId="4CDAB510" w:rsidR="00071307" w:rsidRPr="00D76313" w:rsidRDefault="00071307" w:rsidP="00DF3C54">
      <w:pPr>
        <w:widowControl w:val="0"/>
        <w:autoSpaceDE w:val="0"/>
        <w:autoSpaceDN w:val="0"/>
        <w:adjustRightInd w:val="0"/>
        <w:ind w:firstLine="1440"/>
        <w:jc w:val="center"/>
        <w:rPr>
          <w:rFonts w:ascii="Times New (W1)" w:eastAsia="Times New Roman" w:hAnsi="Times New (W1)" w:cs="Times New Roman"/>
          <w:bCs/>
          <w:color w:val="4F6228" w:themeColor="accent3" w:themeShade="80"/>
          <w:sz w:val="36"/>
          <w:szCs w:val="36"/>
        </w:rPr>
      </w:pPr>
    </w:p>
    <w:p w14:paraId="7D610DB0" w14:textId="77777777" w:rsidR="00071307" w:rsidRPr="00D76313" w:rsidRDefault="00071307" w:rsidP="00DF3C54">
      <w:pPr>
        <w:widowControl w:val="0"/>
        <w:autoSpaceDE w:val="0"/>
        <w:autoSpaceDN w:val="0"/>
        <w:adjustRightInd w:val="0"/>
        <w:ind w:firstLine="1440"/>
        <w:jc w:val="center"/>
        <w:rPr>
          <w:rFonts w:ascii="Times New (W1)" w:eastAsia="Times New Roman" w:hAnsi="Times New (W1)" w:cs="Times New Roman"/>
          <w:bCs/>
          <w:color w:val="4F6228" w:themeColor="accent3" w:themeShade="80"/>
          <w:sz w:val="36"/>
          <w:szCs w:val="36"/>
        </w:rPr>
      </w:pPr>
    </w:p>
    <w:p w14:paraId="174ECAE7" w14:textId="68DD06E0" w:rsidR="00394156" w:rsidRDefault="004550B7" w:rsidP="00DF3C54">
      <w:pPr>
        <w:widowControl w:val="0"/>
        <w:autoSpaceDE w:val="0"/>
        <w:autoSpaceDN w:val="0"/>
        <w:adjustRightInd w:val="0"/>
        <w:jc w:val="center"/>
        <w:rPr>
          <w:rFonts w:ascii="Times New (W1)" w:eastAsia="Times New Roman" w:hAnsi="Times New (W1)" w:cs="Times New Roman"/>
          <w:b/>
          <w:bCs/>
          <w:color w:val="4F6228" w:themeColor="accent3" w:themeShade="80"/>
          <w:sz w:val="36"/>
          <w:szCs w:val="36"/>
        </w:rPr>
      </w:pPr>
      <w:r>
        <w:rPr>
          <w:rFonts w:ascii="Times New (W1)" w:eastAsia="Times New Roman" w:hAnsi="Times New (W1)" w:cs="Times New Roman"/>
          <w:b/>
          <w:bCs/>
          <w:color w:val="4F6228" w:themeColor="accent3" w:themeShade="80"/>
          <w:sz w:val="36"/>
          <w:szCs w:val="36"/>
        </w:rPr>
        <w:t>** This meeting is open</w:t>
      </w:r>
      <w:r w:rsidR="000A5561" w:rsidRPr="00D76313">
        <w:rPr>
          <w:rFonts w:ascii="Times New (W1)" w:eastAsia="Times New Roman" w:hAnsi="Times New (W1)" w:cs="Times New Roman"/>
          <w:b/>
          <w:bCs/>
          <w:color w:val="4F6228" w:themeColor="accent3" w:themeShade="80"/>
          <w:sz w:val="36"/>
          <w:szCs w:val="36"/>
        </w:rPr>
        <w:t xml:space="preserve"> to the public</w:t>
      </w:r>
      <w:r w:rsidR="00071307" w:rsidRPr="00D76313">
        <w:rPr>
          <w:rFonts w:ascii="Times New (W1)" w:eastAsia="Times New Roman" w:hAnsi="Times New (W1)" w:cs="Times New Roman"/>
          <w:b/>
          <w:bCs/>
          <w:color w:val="4F6228" w:themeColor="accent3" w:themeShade="80"/>
          <w:sz w:val="36"/>
          <w:szCs w:val="36"/>
        </w:rPr>
        <w:t>**</w:t>
      </w:r>
    </w:p>
    <w:p w14:paraId="05527EF8" w14:textId="48DDB387" w:rsidR="00BA7A3C" w:rsidRDefault="00BA7A3C" w:rsidP="00DF3C54">
      <w:pPr>
        <w:widowControl w:val="0"/>
        <w:autoSpaceDE w:val="0"/>
        <w:autoSpaceDN w:val="0"/>
        <w:adjustRightInd w:val="0"/>
        <w:ind w:firstLine="720"/>
        <w:jc w:val="center"/>
        <w:rPr>
          <w:rFonts w:ascii="Times New (W1)" w:eastAsia="Times New Roman" w:hAnsi="Times New (W1)" w:cs="Times New Roman"/>
          <w:b/>
          <w:bCs/>
          <w:color w:val="4F6228" w:themeColor="accent3" w:themeShade="80"/>
          <w:sz w:val="36"/>
          <w:szCs w:val="36"/>
        </w:rPr>
      </w:pPr>
    </w:p>
    <w:p w14:paraId="7C3D2E29" w14:textId="5220DF38" w:rsidR="00BA7A3C" w:rsidRPr="00D76313" w:rsidRDefault="00BA7A3C" w:rsidP="00BA4B67">
      <w:pPr>
        <w:widowControl w:val="0"/>
        <w:autoSpaceDE w:val="0"/>
        <w:autoSpaceDN w:val="0"/>
        <w:adjustRightInd w:val="0"/>
        <w:ind w:firstLine="720"/>
        <w:rPr>
          <w:rFonts w:ascii="Times New Roman" w:hAnsi="Times New Roman" w:cs="Times New Roman"/>
          <w:b/>
          <w:i/>
          <w:color w:val="4F6228" w:themeColor="accent3" w:themeShade="80"/>
        </w:rPr>
      </w:pPr>
      <w:r w:rsidRPr="00D76313">
        <w:rPr>
          <w:rFonts w:ascii="Times New Roman" w:eastAsia="Times New Roman" w:hAnsi="Times New Roman" w:cs="Times New Roman"/>
          <w:noProof/>
          <w:color w:val="4F6228" w:themeColor="accent3" w:themeShade="80"/>
          <w:sz w:val="36"/>
          <w:szCs w:val="36"/>
        </w:rPr>
        <mc:AlternateContent>
          <mc:Choice Requires="wps">
            <w:drawing>
              <wp:anchor distT="0" distB="0" distL="114300" distR="114300" simplePos="0" relativeHeight="251659776" behindDoc="1" locked="0" layoutInCell="0" allowOverlap="1" wp14:anchorId="522038CA" wp14:editId="65E535BD">
                <wp:simplePos x="0" y="0"/>
                <wp:positionH relativeFrom="page">
                  <wp:posOffset>914400</wp:posOffset>
                </wp:positionH>
                <wp:positionV relativeFrom="paragraph">
                  <wp:posOffset>0</wp:posOffset>
                </wp:positionV>
                <wp:extent cx="5943600" cy="609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875B" id="Rectangle 2" o:spid="_x0000_s1026" style="position:absolute;margin-left:1in;margin-top:0;width:468pt;height:4.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Sv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yO83Q0iSBvFZxNonziExaS4ni508a+YapFblFiDdB9&#10;cLK/M9aBIcXRxYNXgtM1F8IbertZCo32xNWG/3n8wPHcTUjnLJW7NkQcdpivruEZUgBiWDpPh91n&#10;/kceJ2m0SPJgPZlmQbpOx0GeRdMgivMFUEnz9Hb908GN06LhlDJ5xyU7VmGcvizLh34Y6sfXIeqd&#10;kJ7iORHzMr4tt9CRgrclnp5EIYVL8UpSUIAUlnAxrMNL7F5wEOBSh/l6HGXpaBpk2XgUpKNVFCym&#10;62UwX8aTSbZaLBer+FKHldfW/LsUHsgxUc5QO2D30NAeUe4qZjTOkxiDATMhyQa+iIgtDLPKaoy0&#10;sl+4bXwnnlQ9F3Iauf+hcE7RByGeHz7T6cDtWSqo0WP1+N5x7TK03UbRJ2gdwOCedmMWFo3S3zHq&#10;YWSV2HzbEc0wEm8ltF8ep6mbcd5Ix1kChj4/2ZyfEFlBqBJbjIbl0g5zcddpvm3gpdjXkFRzaNma&#10;+3Zy7TygAvzOgLHkmRxGqJt757b3eh70s18A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meOSv5gIAADAGAAAOAAAAAAAAAAAA&#10;AAAAAC4CAABkcnMvZTJvRG9jLnhtbFBLAQItABQABgAIAAAAIQCi0Bl92gAAAAcBAAAPAAAAAAAA&#10;AAAAAAAAAEAFAABkcnMvZG93bnJldi54bWxQSwUGAAAAAAQABADzAAAARwYAAAAA&#10;" o:allowincell="f" fillcolor="black" stroked="f" strokeweight="0">
                <w10:wrap anchorx="page"/>
              </v:rect>
            </w:pict>
          </mc:Fallback>
        </mc:AlternateContent>
      </w:r>
    </w:p>
    <w:p w14:paraId="3D3BA611" w14:textId="2AD35CF0" w:rsidR="00BD62D2" w:rsidRDefault="00BD62D2" w:rsidP="009F09BE">
      <w:pPr>
        <w:widowControl w:val="0"/>
        <w:autoSpaceDE w:val="0"/>
        <w:autoSpaceDN w:val="0"/>
        <w:adjustRightInd w:val="0"/>
        <w:jc w:val="center"/>
        <w:rPr>
          <w:rFonts w:ascii="Times New Roman" w:eastAsia="Times New Roman" w:hAnsi="Times New Roman" w:cs="Times New Roman"/>
          <w:b/>
          <w:bCs/>
          <w:color w:val="4F6228" w:themeColor="accent3" w:themeShade="80"/>
          <w:sz w:val="24"/>
          <w:szCs w:val="24"/>
        </w:rPr>
      </w:pPr>
    </w:p>
    <w:p w14:paraId="09A11F70" w14:textId="053FB14E" w:rsidR="004335E4" w:rsidRDefault="004335E4" w:rsidP="009F09BE">
      <w:pPr>
        <w:widowControl w:val="0"/>
        <w:autoSpaceDE w:val="0"/>
        <w:autoSpaceDN w:val="0"/>
        <w:adjustRightInd w:val="0"/>
        <w:jc w:val="center"/>
        <w:rPr>
          <w:rFonts w:ascii="Times New Roman" w:eastAsia="Times New Roman" w:hAnsi="Times New Roman" w:cs="Times New Roman"/>
          <w:b/>
          <w:bCs/>
          <w:color w:val="4F6228" w:themeColor="accent3" w:themeShade="80"/>
          <w:sz w:val="24"/>
          <w:szCs w:val="24"/>
        </w:rPr>
      </w:pPr>
    </w:p>
    <w:p w14:paraId="7781B7DA" w14:textId="46772114" w:rsidR="004335E4" w:rsidRDefault="004335E4" w:rsidP="009F09BE">
      <w:pPr>
        <w:widowControl w:val="0"/>
        <w:autoSpaceDE w:val="0"/>
        <w:autoSpaceDN w:val="0"/>
        <w:adjustRightInd w:val="0"/>
        <w:jc w:val="center"/>
        <w:rPr>
          <w:rFonts w:ascii="Times New Roman" w:eastAsia="Times New Roman" w:hAnsi="Times New Roman" w:cs="Times New Roman"/>
          <w:b/>
          <w:bCs/>
          <w:color w:val="4F6228" w:themeColor="accent3" w:themeShade="80"/>
          <w:sz w:val="24"/>
          <w:szCs w:val="24"/>
        </w:rPr>
      </w:pPr>
    </w:p>
    <w:p w14:paraId="633CD1E8" w14:textId="2F4DA2B9" w:rsidR="004335E4" w:rsidRDefault="004335E4" w:rsidP="009F09BE">
      <w:pPr>
        <w:widowControl w:val="0"/>
        <w:autoSpaceDE w:val="0"/>
        <w:autoSpaceDN w:val="0"/>
        <w:adjustRightInd w:val="0"/>
        <w:jc w:val="center"/>
        <w:rPr>
          <w:rFonts w:ascii="Times New Roman" w:eastAsia="Times New Roman" w:hAnsi="Times New Roman" w:cs="Times New Roman"/>
          <w:b/>
          <w:bCs/>
          <w:color w:val="4F6228" w:themeColor="accent3" w:themeShade="80"/>
          <w:sz w:val="24"/>
          <w:szCs w:val="24"/>
        </w:rPr>
      </w:pPr>
    </w:p>
    <w:p w14:paraId="50686D32" w14:textId="5131F6C6" w:rsidR="004335E4" w:rsidRDefault="004335E4" w:rsidP="009F09BE">
      <w:pPr>
        <w:widowControl w:val="0"/>
        <w:autoSpaceDE w:val="0"/>
        <w:autoSpaceDN w:val="0"/>
        <w:adjustRightInd w:val="0"/>
        <w:jc w:val="center"/>
        <w:rPr>
          <w:rFonts w:ascii="Times New Roman" w:eastAsia="Times New Roman" w:hAnsi="Times New Roman" w:cs="Times New Roman"/>
          <w:b/>
          <w:bCs/>
          <w:color w:val="4F6228" w:themeColor="accent3" w:themeShade="80"/>
          <w:sz w:val="24"/>
          <w:szCs w:val="24"/>
        </w:rPr>
      </w:pPr>
    </w:p>
    <w:p w14:paraId="74E55D3D" w14:textId="77777777" w:rsidR="004335E4" w:rsidRPr="007C67B0" w:rsidRDefault="004335E4" w:rsidP="004335E4">
      <w:pPr>
        <w:rPr>
          <w:rFonts w:ascii="Times New Roman" w:hAnsi="Times New Roman" w:cs="Times New Roman"/>
          <w:b/>
          <w:sz w:val="40"/>
          <w:szCs w:val="40"/>
        </w:rPr>
      </w:pPr>
      <w:r>
        <w:rPr>
          <w:sz w:val="16"/>
          <w:szCs w:val="16"/>
        </w:rPr>
        <w:t>In accordance with Louisiana Open Meeting Law and the American with Disabilities Act, persons who need accommodation in order to attend or participate in this meeting should contact AAHSD at (337) 262-4190 within 48 hours prior to the meeting in order to request such assistance.</w:t>
      </w:r>
    </w:p>
    <w:p w14:paraId="04D4DB15" w14:textId="77777777" w:rsidR="004335E4" w:rsidRPr="00D76313" w:rsidRDefault="004335E4" w:rsidP="009F09BE">
      <w:pPr>
        <w:widowControl w:val="0"/>
        <w:autoSpaceDE w:val="0"/>
        <w:autoSpaceDN w:val="0"/>
        <w:adjustRightInd w:val="0"/>
        <w:jc w:val="center"/>
        <w:rPr>
          <w:rFonts w:ascii="Times New Roman" w:eastAsia="Times New Roman" w:hAnsi="Times New Roman" w:cs="Times New Roman"/>
          <w:b/>
          <w:bCs/>
          <w:color w:val="4F6228" w:themeColor="accent3" w:themeShade="80"/>
          <w:sz w:val="24"/>
          <w:szCs w:val="24"/>
        </w:rPr>
      </w:pPr>
    </w:p>
    <w:sectPr w:rsidR="004335E4" w:rsidRPr="00D76313" w:rsidSect="00BA4B6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AF1E5" w14:textId="77777777" w:rsidR="00AE098C" w:rsidRDefault="00AE098C" w:rsidP="00AE098C">
      <w:r>
        <w:separator/>
      </w:r>
    </w:p>
  </w:endnote>
  <w:endnote w:type="continuationSeparator" w:id="0">
    <w:p w14:paraId="24A2D8AE" w14:textId="77777777" w:rsidR="00AE098C" w:rsidRDefault="00AE098C" w:rsidP="00AE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2AA6" w14:textId="77777777" w:rsidR="00AE098C" w:rsidRDefault="00AE098C" w:rsidP="00AE098C">
      <w:r>
        <w:separator/>
      </w:r>
    </w:p>
  </w:footnote>
  <w:footnote w:type="continuationSeparator" w:id="0">
    <w:p w14:paraId="03AFF24C" w14:textId="77777777" w:rsidR="00AE098C" w:rsidRDefault="00AE098C" w:rsidP="00AE0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0"/>
    <w:rsid w:val="00004049"/>
    <w:rsid w:val="000050A7"/>
    <w:rsid w:val="00071307"/>
    <w:rsid w:val="00086C79"/>
    <w:rsid w:val="000A5561"/>
    <w:rsid w:val="000D4CEA"/>
    <w:rsid w:val="001102B3"/>
    <w:rsid w:val="001144E9"/>
    <w:rsid w:val="00161CA5"/>
    <w:rsid w:val="001764E2"/>
    <w:rsid w:val="001846E7"/>
    <w:rsid w:val="001A00B4"/>
    <w:rsid w:val="001A7877"/>
    <w:rsid w:val="001D7118"/>
    <w:rsid w:val="00254CD0"/>
    <w:rsid w:val="0026234D"/>
    <w:rsid w:val="002A15E1"/>
    <w:rsid w:val="002A7692"/>
    <w:rsid w:val="002C01C6"/>
    <w:rsid w:val="002E29D2"/>
    <w:rsid w:val="00300B7F"/>
    <w:rsid w:val="003128F3"/>
    <w:rsid w:val="003135F8"/>
    <w:rsid w:val="00317A28"/>
    <w:rsid w:val="00330A6A"/>
    <w:rsid w:val="00344504"/>
    <w:rsid w:val="00394156"/>
    <w:rsid w:val="003A42BA"/>
    <w:rsid w:val="003B0607"/>
    <w:rsid w:val="003C5BCC"/>
    <w:rsid w:val="00410D5C"/>
    <w:rsid w:val="00412A41"/>
    <w:rsid w:val="00421F9A"/>
    <w:rsid w:val="004335E4"/>
    <w:rsid w:val="004550B7"/>
    <w:rsid w:val="00473263"/>
    <w:rsid w:val="004747A2"/>
    <w:rsid w:val="0048105A"/>
    <w:rsid w:val="004F6A73"/>
    <w:rsid w:val="00505A2A"/>
    <w:rsid w:val="00525560"/>
    <w:rsid w:val="00565A91"/>
    <w:rsid w:val="005670F4"/>
    <w:rsid w:val="005875EA"/>
    <w:rsid w:val="005907CE"/>
    <w:rsid w:val="005E25FC"/>
    <w:rsid w:val="005E50FA"/>
    <w:rsid w:val="005E6E7D"/>
    <w:rsid w:val="005F076C"/>
    <w:rsid w:val="0060247B"/>
    <w:rsid w:val="0061188C"/>
    <w:rsid w:val="00615BFA"/>
    <w:rsid w:val="0061721A"/>
    <w:rsid w:val="00632A5A"/>
    <w:rsid w:val="0067091F"/>
    <w:rsid w:val="0069350D"/>
    <w:rsid w:val="006C7FDF"/>
    <w:rsid w:val="006F650A"/>
    <w:rsid w:val="006F788A"/>
    <w:rsid w:val="007001F7"/>
    <w:rsid w:val="007110CB"/>
    <w:rsid w:val="00720802"/>
    <w:rsid w:val="0073052C"/>
    <w:rsid w:val="007364E6"/>
    <w:rsid w:val="00753A54"/>
    <w:rsid w:val="00787149"/>
    <w:rsid w:val="007A3347"/>
    <w:rsid w:val="007C67B0"/>
    <w:rsid w:val="007E666C"/>
    <w:rsid w:val="008006F4"/>
    <w:rsid w:val="00851360"/>
    <w:rsid w:val="00870024"/>
    <w:rsid w:val="0088170C"/>
    <w:rsid w:val="00882DDF"/>
    <w:rsid w:val="008856EC"/>
    <w:rsid w:val="00894C20"/>
    <w:rsid w:val="008E6F34"/>
    <w:rsid w:val="00910F08"/>
    <w:rsid w:val="00947D87"/>
    <w:rsid w:val="00962FF8"/>
    <w:rsid w:val="0097566D"/>
    <w:rsid w:val="00992C1C"/>
    <w:rsid w:val="009E18B8"/>
    <w:rsid w:val="009F09BE"/>
    <w:rsid w:val="00A05D6F"/>
    <w:rsid w:val="00A16A8C"/>
    <w:rsid w:val="00A2260C"/>
    <w:rsid w:val="00A74CC2"/>
    <w:rsid w:val="00A83121"/>
    <w:rsid w:val="00A83736"/>
    <w:rsid w:val="00AD3A73"/>
    <w:rsid w:val="00AE098C"/>
    <w:rsid w:val="00AE0DB4"/>
    <w:rsid w:val="00AE4182"/>
    <w:rsid w:val="00B12260"/>
    <w:rsid w:val="00B16FF8"/>
    <w:rsid w:val="00B211BD"/>
    <w:rsid w:val="00B41E69"/>
    <w:rsid w:val="00B56E37"/>
    <w:rsid w:val="00B7234F"/>
    <w:rsid w:val="00BA4B67"/>
    <w:rsid w:val="00BA7A3C"/>
    <w:rsid w:val="00BB340A"/>
    <w:rsid w:val="00BC6014"/>
    <w:rsid w:val="00BC7B42"/>
    <w:rsid w:val="00BD62D2"/>
    <w:rsid w:val="00C13EA7"/>
    <w:rsid w:val="00C56FD9"/>
    <w:rsid w:val="00C8470E"/>
    <w:rsid w:val="00C85DB3"/>
    <w:rsid w:val="00CF2293"/>
    <w:rsid w:val="00CF4425"/>
    <w:rsid w:val="00CF643E"/>
    <w:rsid w:val="00D76313"/>
    <w:rsid w:val="00D9038F"/>
    <w:rsid w:val="00D917A4"/>
    <w:rsid w:val="00DA55F8"/>
    <w:rsid w:val="00DF3C54"/>
    <w:rsid w:val="00E14CF3"/>
    <w:rsid w:val="00E25B7F"/>
    <w:rsid w:val="00E41ED0"/>
    <w:rsid w:val="00E46B99"/>
    <w:rsid w:val="00E508FA"/>
    <w:rsid w:val="00EB616E"/>
    <w:rsid w:val="00EB6895"/>
    <w:rsid w:val="00EF409C"/>
    <w:rsid w:val="00F01200"/>
    <w:rsid w:val="00F12F9F"/>
    <w:rsid w:val="00F227CE"/>
    <w:rsid w:val="00F569BD"/>
    <w:rsid w:val="00FF2437"/>
    <w:rsid w:val="00F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D2B4"/>
  <w15:docId w15:val="{D28202D9-DB3D-42CB-9B75-AA821F53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98C"/>
    <w:pPr>
      <w:tabs>
        <w:tab w:val="center" w:pos="4680"/>
        <w:tab w:val="right" w:pos="9360"/>
      </w:tabs>
    </w:pPr>
  </w:style>
  <w:style w:type="character" w:customStyle="1" w:styleId="HeaderChar">
    <w:name w:val="Header Char"/>
    <w:basedOn w:val="DefaultParagraphFont"/>
    <w:link w:val="Header"/>
    <w:uiPriority w:val="99"/>
    <w:rsid w:val="00AE098C"/>
  </w:style>
  <w:style w:type="paragraph" w:styleId="Footer">
    <w:name w:val="footer"/>
    <w:basedOn w:val="Normal"/>
    <w:link w:val="FooterChar"/>
    <w:uiPriority w:val="99"/>
    <w:unhideWhenUsed/>
    <w:rsid w:val="00AE098C"/>
    <w:pPr>
      <w:tabs>
        <w:tab w:val="center" w:pos="4680"/>
        <w:tab w:val="right" w:pos="9360"/>
      </w:tabs>
    </w:pPr>
  </w:style>
  <w:style w:type="character" w:customStyle="1" w:styleId="FooterChar">
    <w:name w:val="Footer Char"/>
    <w:basedOn w:val="DefaultParagraphFont"/>
    <w:link w:val="Footer"/>
    <w:uiPriority w:val="99"/>
    <w:rsid w:val="00AE098C"/>
  </w:style>
  <w:style w:type="paragraph" w:styleId="BalloonText">
    <w:name w:val="Balloon Text"/>
    <w:basedOn w:val="Normal"/>
    <w:link w:val="BalloonTextChar"/>
    <w:uiPriority w:val="99"/>
    <w:semiHidden/>
    <w:unhideWhenUsed/>
    <w:rsid w:val="00FF2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Farmer</dc:creator>
  <cp:lastModifiedBy>Gretchen Sudwischer</cp:lastModifiedBy>
  <cp:revision>2</cp:revision>
  <cp:lastPrinted>2022-11-15T21:59:00Z</cp:lastPrinted>
  <dcterms:created xsi:type="dcterms:W3CDTF">2026-05-13T21:01:00Z</dcterms:created>
  <dcterms:modified xsi:type="dcterms:W3CDTF">2026-05-13T21:01:00Z</dcterms:modified>
</cp:coreProperties>
</file>